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Roman" w:cs="Times Roman" w:hAnsi="Times Roman" w:eastAsia="Times Roma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1242675</wp:posOffset>
            </wp:positionH>
            <wp:positionV relativeFrom="page">
              <wp:posOffset>357188</wp:posOffset>
            </wp:positionV>
            <wp:extent cx="1703703" cy="851852"/>
            <wp:effectExtent l="0" t="0" r="0" b="0"/>
            <wp:wrapSquare wrapText="bothSides" distL="152400" distR="152400"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3" cy="851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4"/>
          <w:szCs w:val="3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sz w:val="34"/>
          <w:szCs w:val="34"/>
          <w:rtl w:val="0"/>
          <w:lang w:val="en-US"/>
        </w:rPr>
        <w:t>THE TESSIE HONORARIUM ($200)</w:t>
      </w: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nl-NL"/>
        </w:rPr>
        <w:t xml:space="preserve">The Tessie </w:t>
      </w:r>
      <w:r>
        <w:rPr>
          <w:rFonts w:ascii="Century Gothic" w:hAnsi="Century Gothic"/>
          <w:rtl w:val="0"/>
          <w:lang w:val="en-US"/>
        </w:rPr>
        <w:t xml:space="preserve">Honorarium is given in memory of </w:t>
      </w:r>
      <w:r>
        <w:rPr>
          <w:rFonts w:ascii="Century Gothic" w:hAnsi="Century Gothic"/>
          <w:b w:val="1"/>
          <w:bCs w:val="1"/>
          <w:rtl w:val="0"/>
          <w:lang w:val="en-US"/>
        </w:rPr>
        <w:t>Th</w:t>
      </w:r>
      <w:r>
        <w:rPr>
          <w:rFonts w:ascii="Century Gothic" w:hAnsi="Century Gothic" w:hint="default"/>
          <w:b w:val="1"/>
          <w:bCs w:val="1"/>
          <w:rtl w:val="0"/>
          <w:lang w:val="en-US"/>
        </w:rPr>
        <w:t>é</w:t>
      </w:r>
      <w:r>
        <w:rPr>
          <w:rFonts w:ascii="Century Gothic" w:hAnsi="Century Gothic"/>
          <w:b w:val="1"/>
          <w:bCs w:val="1"/>
          <w:rtl w:val="0"/>
        </w:rPr>
        <w:t>r</w:t>
      </w:r>
      <w:r>
        <w:rPr>
          <w:rFonts w:ascii="Century Gothic" w:hAnsi="Century Gothic" w:hint="default"/>
          <w:b w:val="1"/>
          <w:bCs w:val="1"/>
          <w:rtl w:val="0"/>
          <w:lang w:val="en-US"/>
        </w:rPr>
        <w:t>è</w:t>
      </w:r>
      <w:r>
        <w:rPr>
          <w:rFonts w:ascii="Century Gothic" w:hAnsi="Century Gothic"/>
          <w:b w:val="1"/>
          <w:bCs w:val="1"/>
          <w:rtl w:val="0"/>
          <w:lang w:val="en-US"/>
        </w:rPr>
        <w:t>se May</w:t>
      </w:r>
      <w:r>
        <w:rPr>
          <w:rFonts w:ascii="Century Gothic" w:hAnsi="Century Gothic"/>
          <w:rtl w:val="0"/>
          <w:lang w:val="en-US"/>
        </w:rPr>
        <w:t>. Fondly known as TESSIE, Th</w:t>
      </w:r>
      <w:r>
        <w:rPr>
          <w:rFonts w:ascii="Century Gothic" w:hAnsi="Century Gothic" w:hint="default"/>
          <w:rtl w:val="0"/>
          <w:lang w:val="en-US"/>
        </w:rPr>
        <w:t>é</w:t>
      </w:r>
      <w:r>
        <w:rPr>
          <w:rFonts w:ascii="Century Gothic" w:hAnsi="Century Gothic"/>
          <w:rtl w:val="0"/>
        </w:rPr>
        <w:t>r</w:t>
      </w:r>
      <w:r>
        <w:rPr>
          <w:rFonts w:ascii="Century Gothic" w:hAnsi="Century Gothic" w:hint="default"/>
          <w:rtl w:val="0"/>
          <w:lang w:val="en-US"/>
        </w:rPr>
        <w:t>è</w:t>
      </w:r>
      <w:r>
        <w:rPr>
          <w:rFonts w:ascii="Century Gothic" w:hAnsi="Century Gothic"/>
          <w:rtl w:val="0"/>
          <w:lang w:val="en-US"/>
        </w:rPr>
        <w:t xml:space="preserve">se began working enthusiastically with the executive of the EODL because of her vision </w:t>
      </w:r>
      <w:r>
        <w:rPr>
          <w:rFonts w:ascii="Century Gothic" w:hAnsi="Century Gothic" w:hint="default"/>
          <w:rtl w:val="0"/>
          <w:lang w:val="en-US"/>
        </w:rPr>
        <w:t>“</w:t>
      </w:r>
      <w:r>
        <w:rPr>
          <w:rFonts w:ascii="Century Gothic" w:hAnsi="Century Gothic"/>
          <w:rtl w:val="0"/>
          <w:lang w:val="en-US"/>
        </w:rPr>
        <w:t>that theatre become truly a part of our Canadian way of life</w:t>
      </w:r>
      <w:r>
        <w:rPr>
          <w:rFonts w:ascii="Century Gothic" w:hAnsi="Century Gothic" w:hint="default"/>
          <w:rtl w:val="0"/>
          <w:lang w:val="en-US"/>
        </w:rPr>
        <w:t>”</w:t>
      </w:r>
      <w:r>
        <w:rPr>
          <w:rFonts w:ascii="Century Gothic" w:hAnsi="Century Gothic"/>
          <w:rtl w:val="0"/>
          <w:lang w:val="en-US"/>
        </w:rPr>
        <w:t>. This honorarium was inaugurated in 2022.</w:t>
      </w: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rtl w:val="0"/>
        </w:rPr>
        <w:t>T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he applicant will be a high school </w:t>
      </w:r>
      <w:r>
        <w:rPr>
          <w:rFonts w:ascii="Century Gothic" w:hAnsi="Century Gothic"/>
          <w:rtl w:val="0"/>
          <w:lang w:val="fr-FR"/>
        </w:rPr>
        <w:t xml:space="preserve">student 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who</w:t>
      </w:r>
      <w:r>
        <w:rPr>
          <w:rFonts w:ascii="Century Gothic" w:hAnsi="Century Gothic"/>
          <w:rtl w:val="0"/>
          <w:lang w:val="en-US"/>
        </w:rPr>
        <w:t xml:space="preserve"> has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worked </w:t>
      </w:r>
      <w:r>
        <w:rPr>
          <w:rFonts w:ascii="Century Gothic" w:hAnsi="Century Gothic"/>
          <w:b w:val="1"/>
          <w:bCs w:val="1"/>
          <w:i w:val="1"/>
          <w:iCs w:val="1"/>
          <w:rtl w:val="0"/>
          <w:lang w:val="en-US"/>
        </w:rPr>
        <w:t>significantly</w:t>
      </w:r>
      <w:r>
        <w:rPr>
          <w:rFonts w:ascii="Century Gothic" w:hAnsi="Century Goth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with their EODL  member group</w:t>
      </w:r>
      <w:r>
        <w:rPr>
          <w:rFonts w:ascii="Century Gothic" w:hAnsi="Century Gothic"/>
          <w:rtl w:val="0"/>
          <w:lang w:val="en-US"/>
        </w:rPr>
        <w:t>, showing enthusiasm and devotion to theatre as an integral part of the community but does not intend to pursue a career in the arts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Body A"/>
        <w:rPr>
          <w:rFonts w:ascii="Century Gothic" w:cs="Century Gothic" w:hAnsi="Century Gothic" w:eastAsia="Century Gothic"/>
          <w:sz w:val="10"/>
          <w:szCs w:val="10"/>
        </w:rPr>
      </w:pP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0"/>
          <w:szCs w:val="1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86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4"/>
        <w:gridCol w:w="3462"/>
        <w:gridCol w:w="1433"/>
        <w:gridCol w:w="1728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48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8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Phone                                                          </w:t>
            </w:r>
            <w:r>
              <w:rPr>
                <w:shd w:val="nil" w:color="auto" w:fill="auto"/>
              </w:rPr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entury Gothic" w:hAnsi="Century Gothic"/>
                <w:shd w:val="nil" w:color="auto" w:fill="auto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sz w:val="22"/>
                <w:szCs w:val="22"/>
                <w:shd w:val="nil" w:color="auto" w:fill="auto"/>
              </w:rPr>
            </w:pP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>Home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6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n-US"/>
              </w:rPr>
              <w:t>Sponsoring EODL Group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>Contact Person:</w:t>
            </w:r>
          </w:p>
        </w:tc>
      </w:tr>
    </w:tbl>
    <w:p>
      <w:pPr>
        <w:pStyle w:val="Body A"/>
        <w:widowControl w:val="0"/>
        <w:ind w:left="432" w:hanging="432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0"/>
          <w:szCs w:val="1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324" w:hanging="324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0"/>
          <w:szCs w:val="1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216" w:hanging="216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0"/>
          <w:szCs w:val="1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0"/>
          <w:szCs w:val="1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4"/>
          <w:szCs w:val="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Please outline the applicant</w:t>
      </w:r>
      <w:r>
        <w:rPr>
          <w:rFonts w:ascii="Century Gothic" w:hAnsi="Century Gothic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involvement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the sponsoring group, school or other groups.  Attach additional information to this sheet or write on the reverse.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REFERENCES: People who are familiar with the applicant</w:t>
      </w:r>
      <w:r>
        <w:rPr>
          <w:rFonts w:ascii="Century Gothic" w:hAnsi="Century Gothic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Century Gothic" w:hAnsi="Century Gothic"/>
          <w:b w:val="1"/>
          <w:bCs w:val="1"/>
          <w:rtl w:val="0"/>
          <w:lang w:val="fr-FR"/>
        </w:rPr>
        <w:t>contributions</w:t>
      </w: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8"/>
          <w:szCs w:val="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1._______________________________________________   Phone _____________________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e-mail: _________________________</w:t>
      </w:r>
    </w:p>
    <w:p>
      <w:pPr>
        <w:pStyle w:val="Body A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A"/>
        <w:rPr>
          <w:rFonts w:ascii="Century Gothic" w:cs="Century Gothic" w:hAnsi="Century Gothic" w:eastAsia="Century Gothic"/>
          <w:sz w:val="14"/>
          <w:szCs w:val="14"/>
        </w:rPr>
      </w:pP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 _______________________________________________  Phone _____________________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e-mail: ________________________</w:t>
      </w:r>
      <w:r>
        <w:rPr>
          <w:rFonts w:ascii="Century Gothic" w:hAnsi="Century Gothic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</w:t>
      </w:r>
    </w:p>
    <w:p>
      <w:pPr>
        <w:pStyle w:val="Body A"/>
        <w:rPr>
          <w:rFonts w:ascii="Century Gothic" w:cs="Century Gothic" w:hAnsi="Century Gothic" w:eastAsia="Century Gothic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6"/>
          <w:szCs w:val="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RETURN THIS APPLICATION FORM TO THE FOLLOWING PERSON no later than </w:t>
      </w:r>
      <w:r>
        <w:rPr>
          <w:rFonts w:ascii="Century Gothic" w:hAnsi="Century Gothic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MARCH 1, 2024</w:t>
      </w:r>
    </w:p>
    <w:p>
      <w:pPr>
        <w:pStyle w:val="Body A"/>
        <w:jc w:val="center"/>
      </w:pPr>
      <w:r>
        <w:rPr>
          <w:rFonts w:ascii="Century Gothic" w:hAnsi="Century Gothic"/>
          <w:rtl w:val="0"/>
          <w:lang w:val="en-US"/>
        </w:rPr>
        <w:t xml:space="preserve">Val Bogan, 704-1171 Ambleside Drive, Ottawa, ON K2B 8E1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"mailto:vbogan1171@gmail.com"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vbogan1171@gmail.com</w:t>
      </w:r>
      <w:r>
        <w:rPr/>
        <w:fldChar w:fldCharType="end" w:fldLock="0"/>
      </w:r>
      <w:r>
        <w:rPr>
          <w:rStyle w:val="None"/>
          <w:rFonts w:ascii="Century Gothic" w:hAnsi="Century Gothic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284" w:right="1152" w:bottom="432" w:left="188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680"/>
        <w:tab w:val="right" w:pos="9182"/>
      </w:tabs>
      <w:ind w:left="5760" w:firstLine="0"/>
      <w:jc w:val="both"/>
      <w:rPr>
        <w:rFonts w:ascii="Century Gothic" w:cs="Century Gothic" w:hAnsi="Century Gothic" w:eastAsia="Century Gothic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entury Gothic" w:hAnsi="Century Gothic"/>
        <w:caps w:val="0"/>
        <w:smallCaps w:val="0"/>
        <w:strike w:val="0"/>
        <w:dstrike w:val="0"/>
        <w:outline w:val="0"/>
        <w:color w:val="000000"/>
        <w:sz w:val="18"/>
        <w:szCs w:val="18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                                      </w:t>
    </w:r>
    <w:r>
      <w:rPr>
        <w:rFonts w:ascii="Century Gothic" w:hAnsi="Century Gothic"/>
        <w:caps w:val="0"/>
        <w:smallCaps w:val="0"/>
        <w:strike w:val="0"/>
        <w:dstrike w:val="0"/>
        <w:outline w:val="0"/>
        <w:color w:val="000000"/>
        <w:sz w:val="18"/>
        <w:szCs w:val="18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February 2024</w:t>
    </w:r>
  </w:p>
  <w:p>
    <w:pPr>
      <w:pStyle w:val="Body A"/>
      <w:jc w:val="center"/>
    </w:pPr>
    <w:r>
      <w:rPr>
        <w:rFonts w:ascii="Century Gothic" w:hAnsi="Century Gothic"/>
        <w:sz w:val="14"/>
        <w:szCs w:val="14"/>
        <w:rtl w:val="0"/>
        <w:lang w:val="en-US"/>
      </w:rPr>
      <w:t>EODL Privacy Statement:  Please be advised that the EODL is committed to using personal information in a respectful and useful way. EODL will never disclose your personal information to a third party; it will not sell, trade, or rent personal information to other organizations or individual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